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C4A86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4E83CA39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720" w:tblpY="1"/>
        <w:tblOverlap w:val="never"/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38"/>
        <w:gridCol w:w="1549"/>
        <w:gridCol w:w="1134"/>
        <w:gridCol w:w="2694"/>
        <w:gridCol w:w="951"/>
        <w:gridCol w:w="910"/>
        <w:gridCol w:w="1109"/>
        <w:gridCol w:w="1109"/>
        <w:gridCol w:w="755"/>
        <w:gridCol w:w="1187"/>
        <w:gridCol w:w="1223"/>
        <w:gridCol w:w="9"/>
      </w:tblGrid>
      <w:tr w:rsidR="00C51A89" w:rsidRPr="00E20234" w14:paraId="4965B77C" w14:textId="77777777" w:rsidTr="00F97849">
        <w:tc>
          <w:tcPr>
            <w:tcW w:w="15045" w:type="dxa"/>
            <w:gridSpan w:val="13"/>
          </w:tcPr>
          <w:p w14:paraId="30F1DAD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C51A89" w:rsidRPr="00E20234" w14:paraId="420D3472" w14:textId="77777777" w:rsidTr="00F97849">
        <w:trPr>
          <w:gridAfter w:val="1"/>
          <w:wAfter w:w="9" w:type="dxa"/>
          <w:trHeight w:val="219"/>
        </w:trPr>
        <w:tc>
          <w:tcPr>
            <w:tcW w:w="1177" w:type="dxa"/>
            <w:vMerge w:val="restart"/>
            <w:vAlign w:val="center"/>
          </w:tcPr>
          <w:p w14:paraId="5E3CE52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</w:rPr>
              <w:t>հրավերով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չափաբաժնի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համարը</w:t>
            </w:r>
            <w:proofErr w:type="spellEnd"/>
          </w:p>
        </w:tc>
        <w:tc>
          <w:tcPr>
            <w:tcW w:w="1238" w:type="dxa"/>
            <w:vMerge w:val="restart"/>
            <w:vAlign w:val="center"/>
          </w:tcPr>
          <w:p w14:paraId="61306348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</w:rPr>
              <w:t>գնումների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պլանով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նախատեսված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միջանցիկ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ծածկագիրը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`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ըստ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ԳՄԱ </w:t>
            </w:r>
            <w:proofErr w:type="spellStart"/>
            <w:r w:rsidRPr="00E20234">
              <w:rPr>
                <w:rFonts w:ascii="GHEA Grapalat" w:hAnsi="GHEA Grapalat"/>
                <w:sz w:val="14"/>
              </w:rPr>
              <w:t>դասակարգման</w:t>
            </w:r>
            <w:proofErr w:type="spellEnd"/>
            <w:r w:rsidRPr="00E20234">
              <w:rPr>
                <w:rFonts w:ascii="GHEA Grapalat" w:hAnsi="GHEA Grapalat"/>
                <w:sz w:val="14"/>
              </w:rPr>
              <w:t xml:space="preserve"> (CPV)</w:t>
            </w:r>
          </w:p>
        </w:tc>
        <w:tc>
          <w:tcPr>
            <w:tcW w:w="1549" w:type="dxa"/>
            <w:vMerge w:val="restart"/>
            <w:vAlign w:val="center"/>
          </w:tcPr>
          <w:p w14:paraId="185DB7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5E686842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ապրանքային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նշանը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ֆիրմային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մոդելը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և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արտադրողի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22"/>
              </w:rPr>
              <w:t>անվանումը</w:t>
            </w:r>
            <w:proofErr w:type="spellEnd"/>
            <w:r w:rsidRPr="00E20234">
              <w:rPr>
                <w:rFonts w:ascii="GHEA Grapalat" w:hAnsi="GHEA Grapalat"/>
                <w:sz w:val="14"/>
                <w:szCs w:val="22"/>
              </w:rPr>
              <w:t xml:space="preserve"> **</w:t>
            </w:r>
          </w:p>
        </w:tc>
        <w:tc>
          <w:tcPr>
            <w:tcW w:w="2694" w:type="dxa"/>
            <w:vMerge w:val="restart"/>
            <w:vAlign w:val="center"/>
          </w:tcPr>
          <w:p w14:paraId="667495C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տեխնիկական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բնութագիրը</w:t>
            </w:r>
            <w:proofErr w:type="spellEnd"/>
          </w:p>
        </w:tc>
        <w:tc>
          <w:tcPr>
            <w:tcW w:w="951" w:type="dxa"/>
            <w:vMerge w:val="restart"/>
            <w:vAlign w:val="center"/>
          </w:tcPr>
          <w:p w14:paraId="21A2B90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չափման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միավորը</w:t>
            </w:r>
            <w:proofErr w:type="spellEnd"/>
          </w:p>
        </w:tc>
        <w:tc>
          <w:tcPr>
            <w:tcW w:w="910" w:type="dxa"/>
            <w:vMerge w:val="restart"/>
            <w:vAlign w:val="center"/>
          </w:tcPr>
          <w:p w14:paraId="7AA205A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միավոր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109" w:type="dxa"/>
            <w:vMerge w:val="restart"/>
            <w:vAlign w:val="center"/>
          </w:tcPr>
          <w:p w14:paraId="34C0DBD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գինը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/ՀՀ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դրամ</w:t>
            </w:r>
            <w:proofErr w:type="spellEnd"/>
          </w:p>
        </w:tc>
        <w:tc>
          <w:tcPr>
            <w:tcW w:w="1109" w:type="dxa"/>
            <w:vMerge w:val="restart"/>
            <w:vAlign w:val="center"/>
          </w:tcPr>
          <w:p w14:paraId="65BFD6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ընդհանուր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3165" w:type="dxa"/>
            <w:gridSpan w:val="3"/>
            <w:vAlign w:val="center"/>
          </w:tcPr>
          <w:p w14:paraId="0BA7DE7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մատակարարման</w:t>
            </w:r>
            <w:proofErr w:type="spellEnd"/>
          </w:p>
        </w:tc>
      </w:tr>
      <w:tr w:rsidR="00C51A89" w:rsidRPr="00E20234" w14:paraId="047CB074" w14:textId="77777777" w:rsidTr="00F97849">
        <w:trPr>
          <w:gridAfter w:val="1"/>
          <w:wAfter w:w="9" w:type="dxa"/>
          <w:trHeight w:val="445"/>
        </w:trPr>
        <w:tc>
          <w:tcPr>
            <w:tcW w:w="1177" w:type="dxa"/>
            <w:vMerge/>
            <w:vAlign w:val="center"/>
          </w:tcPr>
          <w:p w14:paraId="0FA1D76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38" w:type="dxa"/>
            <w:vMerge/>
            <w:vAlign w:val="center"/>
          </w:tcPr>
          <w:p w14:paraId="4ED04F2C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49" w:type="dxa"/>
            <w:vMerge/>
            <w:vAlign w:val="center"/>
          </w:tcPr>
          <w:p w14:paraId="287A27E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595F0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Merge/>
            <w:vAlign w:val="center"/>
          </w:tcPr>
          <w:p w14:paraId="0C9F331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51" w:type="dxa"/>
            <w:vMerge/>
            <w:vAlign w:val="center"/>
          </w:tcPr>
          <w:p w14:paraId="5276A42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10" w:type="dxa"/>
            <w:vMerge/>
            <w:vAlign w:val="center"/>
          </w:tcPr>
          <w:p w14:paraId="2C8581D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18D28B4B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6036779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496B04D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հասցեն</w:t>
            </w:r>
            <w:proofErr w:type="spellEnd"/>
          </w:p>
        </w:tc>
        <w:tc>
          <w:tcPr>
            <w:tcW w:w="1187" w:type="dxa"/>
            <w:vAlign w:val="center"/>
          </w:tcPr>
          <w:p w14:paraId="43F648A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ենթակա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6"/>
              </w:rPr>
              <w:t>քանակը</w:t>
            </w:r>
            <w:proofErr w:type="spellEnd"/>
          </w:p>
        </w:tc>
        <w:tc>
          <w:tcPr>
            <w:tcW w:w="1223" w:type="dxa"/>
            <w:vAlign w:val="center"/>
          </w:tcPr>
          <w:p w14:paraId="5A4DD78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</w:rPr>
              <w:t>Ժամկետը</w:t>
            </w:r>
            <w:proofErr w:type="spellEnd"/>
            <w:r w:rsidRPr="00E20234">
              <w:rPr>
                <w:rFonts w:ascii="GHEA Grapalat" w:hAnsi="GHEA Grapalat"/>
                <w:sz w:val="16"/>
              </w:rPr>
              <w:t>***</w:t>
            </w:r>
          </w:p>
          <w:p w14:paraId="77514979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583C54" w:rsidRPr="00E20234" w14:paraId="1678A757" w14:textId="77777777" w:rsidTr="00F97849">
        <w:trPr>
          <w:gridAfter w:val="1"/>
          <w:wAfter w:w="9" w:type="dxa"/>
          <w:trHeight w:val="246"/>
        </w:trPr>
        <w:tc>
          <w:tcPr>
            <w:tcW w:w="1177" w:type="dxa"/>
          </w:tcPr>
          <w:p w14:paraId="3E8A119B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38" w:type="dxa"/>
          </w:tcPr>
          <w:p w14:paraId="51D23B61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</w:t>
            </w:r>
            <w:r w:rsidRPr="00E20234">
              <w:rPr>
                <w:rFonts w:ascii="GHEA Grapalat" w:hAnsi="GHEA Grapalat"/>
                <w:color w:val="000000" w:themeColor="text1"/>
                <w:sz w:val="18"/>
                <w:lang w:val="ru-RU"/>
              </w:rPr>
              <w:t>1</w:t>
            </w:r>
          </w:p>
        </w:tc>
        <w:tc>
          <w:tcPr>
            <w:tcW w:w="1549" w:type="dxa"/>
            <w:vAlign w:val="center"/>
          </w:tcPr>
          <w:p w14:paraId="093CCA70" w14:textId="00165C22" w:rsidR="00583C54" w:rsidRPr="00E20234" w:rsidRDefault="00104885" w:rsidP="00B217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7" w:history="1">
              <w:proofErr w:type="spellStart"/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Բույսեր</w:t>
              </w:r>
              <w:r w:rsidR="00583C54" w:rsidRPr="00E20234">
                <w:rPr>
                  <w:rStyle w:val="a3"/>
                  <w:rFonts w:ascii="GHEA Grapalat" w:hAnsi="GHEA Grapalat" w:cs="Calibri"/>
                  <w:color w:val="000000"/>
                  <w:sz w:val="20"/>
                  <w:szCs w:val="20"/>
                  <w:u w:val="none"/>
                </w:rPr>
                <w:t>-</w:t>
              </w:r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ծաղկասածիլ</w:t>
              </w:r>
              <w:proofErr w:type="spellEnd"/>
            </w:hyperlink>
            <w:r w:rsidR="00E20234" w:rsidRPr="00E20234">
              <w:rPr>
                <w:rStyle w:val="a3"/>
                <w:rFonts w:ascii="GHEA Grapalat" w:hAnsi="GHEA Grapalat" w:cs="Sylfaen"/>
                <w:color w:val="000000"/>
                <w:sz w:val="20"/>
                <w:szCs w:val="20"/>
                <w:u w:val="none"/>
                <w:lang w:val="hy-AM"/>
              </w:rPr>
              <w:t xml:space="preserve"> միամյա</w:t>
            </w:r>
          </w:p>
        </w:tc>
        <w:tc>
          <w:tcPr>
            <w:tcW w:w="1134" w:type="dxa"/>
          </w:tcPr>
          <w:p w14:paraId="7C2EE820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4" w:type="dxa"/>
          </w:tcPr>
          <w:p w14:paraId="2E8C11BB" w14:textId="77777777" w:rsidR="00583C54" w:rsidRPr="00E20234" w:rsidRDefault="00583C54" w:rsidP="00002B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Ծաղկասածիլ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միամյա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առաջին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վերարտադրության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տարաներով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բացվաց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փարթամ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ծաղիկներով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բացվաց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ծաղիկների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տրամագիծը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ոչ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պակաս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8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>-</w:t>
            </w:r>
            <w:proofErr w:type="spellStart"/>
            <w:proofErr w:type="gram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ից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պիտունյա</w:t>
            </w:r>
            <w:proofErr w:type="spellEnd"/>
            <w:proofErr w:type="gram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տարբեր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՝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կատարանտուս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ագերատում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շան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բերան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ցինիյա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թավշածաղիկ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տագետես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>/ /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бархатный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цветок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դեղին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951" w:type="dxa"/>
          </w:tcPr>
          <w:p w14:paraId="4E91016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910" w:type="dxa"/>
            <w:vAlign w:val="center"/>
          </w:tcPr>
          <w:p w14:paraId="2BEEED43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810E2F5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ADF8CA7" w14:textId="2EEA74A4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8000</w:t>
            </w:r>
          </w:p>
        </w:tc>
        <w:tc>
          <w:tcPr>
            <w:tcW w:w="755" w:type="dxa"/>
          </w:tcPr>
          <w:p w14:paraId="3D23864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87" w:type="dxa"/>
            <w:vAlign w:val="center"/>
          </w:tcPr>
          <w:p w14:paraId="16E27688" w14:textId="738993BD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8000</w:t>
            </w:r>
          </w:p>
        </w:tc>
        <w:tc>
          <w:tcPr>
            <w:tcW w:w="1223" w:type="dxa"/>
            <w:vMerge w:val="restart"/>
          </w:tcPr>
          <w:p w14:paraId="08EA101C" w14:textId="45C4A4E7" w:rsidR="00583C54" w:rsidRPr="00E20234" w:rsidRDefault="00583C54" w:rsidP="008F38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E20234">
              <w:rPr>
                <w:rFonts w:ascii="GHEA Grapalat" w:hAnsi="GHEA Grapalat"/>
                <w:sz w:val="18"/>
              </w:rPr>
              <w:t>Պայմանագիրն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ուժի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մեջ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մտնելու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օրվանից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8"/>
              </w:rPr>
              <w:t>մինչև</w:t>
            </w:r>
            <w:proofErr w:type="spellEnd"/>
            <w:r w:rsidRPr="00E20234">
              <w:rPr>
                <w:rFonts w:ascii="GHEA Grapalat" w:hAnsi="GHEA Grapalat"/>
                <w:sz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lang w:val="hy-AM"/>
              </w:rPr>
              <w:t>31.07.2026</w:t>
            </w:r>
          </w:p>
        </w:tc>
      </w:tr>
      <w:tr w:rsidR="00583C54" w:rsidRPr="00E20234" w14:paraId="10046546" w14:textId="77777777" w:rsidTr="00F97849">
        <w:trPr>
          <w:gridAfter w:val="1"/>
          <w:wAfter w:w="9" w:type="dxa"/>
          <w:trHeight w:val="246"/>
        </w:trPr>
        <w:tc>
          <w:tcPr>
            <w:tcW w:w="1177" w:type="dxa"/>
          </w:tcPr>
          <w:p w14:paraId="3B1D7138" w14:textId="13ADEAE6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38" w:type="dxa"/>
          </w:tcPr>
          <w:p w14:paraId="738D4B08" w14:textId="11975DED" w:rsidR="00583C54" w:rsidRPr="00E20234" w:rsidRDefault="00583C54" w:rsidP="008E7C3D">
            <w:pPr>
              <w:jc w:val="center"/>
              <w:rPr>
                <w:rFonts w:ascii="GHEA Grapalat" w:hAnsi="GHEA Grapalat"/>
                <w:color w:val="000000" w:themeColor="text1"/>
                <w:sz w:val="18"/>
                <w:lang w:val="hy-AM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03451100/2</w:t>
            </w:r>
          </w:p>
        </w:tc>
        <w:tc>
          <w:tcPr>
            <w:tcW w:w="1549" w:type="dxa"/>
            <w:vAlign w:val="center"/>
          </w:tcPr>
          <w:p w14:paraId="0E845C02" w14:textId="22AAD969" w:rsidR="00583C54" w:rsidRPr="00E20234" w:rsidRDefault="00104885" w:rsidP="008E7C3D">
            <w:pPr>
              <w:jc w:val="center"/>
              <w:rPr>
                <w:rFonts w:ascii="GHEA Grapalat" w:hAnsi="GHEA Grapalat"/>
                <w:lang w:val="hy-AM"/>
              </w:rPr>
            </w:pPr>
            <w:hyperlink r:id="rId8" w:history="1">
              <w:proofErr w:type="spellStart"/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Բույսեր</w:t>
              </w:r>
              <w:r w:rsidR="00583C54" w:rsidRPr="00E20234">
                <w:rPr>
                  <w:rStyle w:val="a3"/>
                  <w:rFonts w:ascii="GHEA Grapalat" w:hAnsi="GHEA Grapalat" w:cs="Calibri"/>
                  <w:color w:val="000000"/>
                  <w:sz w:val="20"/>
                  <w:szCs w:val="20"/>
                  <w:u w:val="none"/>
                </w:rPr>
                <w:t>-</w:t>
              </w:r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ծաղկասածիլ</w:t>
              </w:r>
              <w:proofErr w:type="spellEnd"/>
            </w:hyperlink>
            <w:r w:rsidR="00E20234" w:rsidRPr="00E20234">
              <w:rPr>
                <w:rStyle w:val="a3"/>
                <w:rFonts w:ascii="GHEA Grapalat" w:hAnsi="GHEA Grapalat" w:cs="Sylfaen"/>
                <w:color w:val="000000"/>
                <w:sz w:val="20"/>
                <w:szCs w:val="20"/>
                <w:u w:val="none"/>
                <w:lang w:val="hy-AM"/>
              </w:rPr>
              <w:t xml:space="preserve"> բազմամյա</w:t>
            </w:r>
          </w:p>
        </w:tc>
        <w:tc>
          <w:tcPr>
            <w:tcW w:w="1134" w:type="dxa"/>
          </w:tcPr>
          <w:p w14:paraId="06CA7400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4" w:type="dxa"/>
          </w:tcPr>
          <w:p w14:paraId="339D746B" w14:textId="2BCB4E36" w:rsidR="00583C54" w:rsidRPr="00E20234" w:rsidRDefault="00583C54" w:rsidP="00F97849">
            <w:pPr>
              <w:shd w:val="clear" w:color="auto" w:fill="FFFFFF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 xml:space="preserve">Ծաղկասածիլ </w:t>
            </w:r>
            <w:r w:rsidR="009548AA"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 xml:space="preserve">բազմամյա </w:t>
            </w: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իրիս</w:t>
            </w:r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 (հիրիկի), 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հեմերոկալիս</w:t>
            </w:r>
            <w:proofErr w:type="spellEnd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  <w:lang w:val="hy-AM"/>
              </w:rPr>
              <w:t xml:space="preserve"> /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որենի</w:t>
            </w:r>
            <w:proofErr w:type="spellEnd"/>
            <w:r w:rsidRPr="00E20234">
              <w:rPr>
                <w:rFonts w:ascii="Calibri" w:hAnsi="Calibri" w:cs="Calibri"/>
                <w:color w:val="0A0A0A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E20234">
              <w:rPr>
                <w:rFonts w:ascii="Calibri" w:hAnsi="Calibri" w:cs="Calibri"/>
                <w:color w:val="0A0A0A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օրաշուշան</w:t>
            </w:r>
            <w:proofErr w:type="spellEnd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  <w:lang w:val="hy-AM"/>
              </w:rPr>
              <w:t xml:space="preserve">/, </w:t>
            </w:r>
            <w:proofErr w:type="spellStart"/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shd w:val="clear" w:color="auto" w:fill="FFFFFF"/>
              </w:rPr>
              <w:t>աստիլբա</w:t>
            </w:r>
            <w:proofErr w:type="spellEnd"/>
            <w:r w:rsidRPr="00E20234"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 փակ արմատային համակարգով, 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լավ զարգացած, թարմ մազարմատներով, ոչ չորացած:  Ծաղկասածիլները պետք է լինեն բարձր ցրտադիմացկունության (առնվազն 4-րդ գոտի), որոնք դիմակայում են երկարատև ձմեռներին և գարնանային ջերմաստիճանի տատանումներին։ Աճեցված թաղարների կամ հատուկ 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lastRenderedPageBreak/>
              <w:t>բազմացման տարաների մեջ, լավ զարգացած արմատներվ:</w:t>
            </w:r>
          </w:p>
          <w:p w14:paraId="3A87FEFF" w14:textId="77777777" w:rsidR="00583C54" w:rsidRPr="00E20234" w:rsidRDefault="00583C54" w:rsidP="00F97849">
            <w:pPr>
              <w:pStyle w:val="z1qcye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Ծաղկա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>սածիլը պետք է ունենա առնվազն 3-5 առողջ, կանաչ տերև (հովհար): Տերևների բարձրությունը ոչ պակաս 15-25 սմ, զերծ բծավորությունից, փտումից (հատկապես արմատավզիկի հատվածում) և վնասատուներից (լվիճներ, տրիպսներ):</w:t>
            </w:r>
          </w:p>
          <w:p w14:paraId="0E4E4A1E" w14:textId="77777777" w:rsidR="00583C54" w:rsidRPr="00E20234" w:rsidRDefault="00583C54" w:rsidP="00F97849">
            <w:pPr>
              <w:pStyle w:val="z1qcye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 xml:space="preserve">Ցողունը պետք է լինի ամուր, ոչ թառամած: Տարայի մեջ հողը պետք է լինի թեթև, օդաթափանց, առանց մոլախոտերի սերմերի։ </w:t>
            </w: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Ծաղկաս</w:t>
            </w:r>
            <w:r w:rsidRPr="00E20234">
              <w:rPr>
                <w:rStyle w:val="t286pc"/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  <w:t>ածիլը պետք է լինի այնպիսի հասունության, որ ծաղկի տնկման առաջին կամ հաջորդ շաբաթում (կախված տնկման ժամկետից)։</w:t>
            </w:r>
          </w:p>
          <w:p w14:paraId="1FD0CB1D" w14:textId="1BCD1E30" w:rsidR="00583C54" w:rsidRPr="00E20234" w:rsidRDefault="00583C54" w:rsidP="00F97849">
            <w:pPr>
              <w:shd w:val="clear" w:color="auto" w:fill="FFFFFF"/>
              <w:jc w:val="center"/>
              <w:rPr>
                <w:rFonts w:ascii="GHEA Grapalat" w:hAnsi="GHEA Grapalat" w:cs="Arial"/>
                <w:color w:val="0A0A0A"/>
                <w:sz w:val="18"/>
                <w:szCs w:val="18"/>
                <w:lang w:val="hy-AM"/>
              </w:rPr>
            </w:pPr>
            <w:r w:rsidRPr="00E20234">
              <w:rPr>
                <w:rStyle w:val="a9"/>
                <w:rFonts w:ascii="GHEA Grapalat" w:hAnsi="GHEA Grapalat" w:cs="Arial"/>
                <w:b w:val="0"/>
                <w:bCs w:val="0"/>
                <w:color w:val="0A0A0A"/>
                <w:sz w:val="18"/>
                <w:szCs w:val="18"/>
                <w:lang w:val="hy-AM"/>
              </w:rPr>
              <w:t>Գույները և քանակները ըստ տեսակների նախապես համաձայնեցնել պատվիրատուի հետ:</w:t>
            </w:r>
          </w:p>
        </w:tc>
        <w:tc>
          <w:tcPr>
            <w:tcW w:w="951" w:type="dxa"/>
          </w:tcPr>
          <w:p w14:paraId="280CEA55" w14:textId="5B458F5B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910" w:type="dxa"/>
            <w:vAlign w:val="center"/>
          </w:tcPr>
          <w:p w14:paraId="12868DB5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09" w:type="dxa"/>
            <w:vAlign w:val="center"/>
          </w:tcPr>
          <w:p w14:paraId="4EF70F87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09" w:type="dxa"/>
            <w:vAlign w:val="center"/>
          </w:tcPr>
          <w:p w14:paraId="771B7F69" w14:textId="73C97240" w:rsidR="00583C54" w:rsidRPr="00E20234" w:rsidRDefault="00583C54" w:rsidP="008E7C3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</w:rPr>
              <w:t>5000</w:t>
            </w:r>
          </w:p>
        </w:tc>
        <w:tc>
          <w:tcPr>
            <w:tcW w:w="755" w:type="dxa"/>
          </w:tcPr>
          <w:p w14:paraId="74F3E962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87" w:type="dxa"/>
            <w:vAlign w:val="center"/>
          </w:tcPr>
          <w:p w14:paraId="4C4D59C0" w14:textId="5275C18D" w:rsidR="00583C54" w:rsidRPr="00E20234" w:rsidRDefault="00583C54" w:rsidP="008E7C3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</w:rPr>
              <w:t>5000</w:t>
            </w:r>
          </w:p>
        </w:tc>
        <w:tc>
          <w:tcPr>
            <w:tcW w:w="1223" w:type="dxa"/>
            <w:vMerge/>
          </w:tcPr>
          <w:p w14:paraId="4E78EC0C" w14:textId="77777777" w:rsidR="00583C54" w:rsidRPr="00E20234" w:rsidRDefault="00583C54" w:rsidP="008E7C3D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14:paraId="2DB86BAE" w14:textId="77777777" w:rsidR="008F385A" w:rsidRPr="00E20234" w:rsidRDefault="008F385A" w:rsidP="00C51A89">
      <w:pPr>
        <w:ind w:right="-7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707B919" w14:textId="77777777" w:rsidR="00C51A89" w:rsidRPr="00E20234" w:rsidRDefault="008F385A" w:rsidP="00C51A89">
      <w:pPr>
        <w:ind w:right="-7" w:firstLine="284"/>
        <w:jc w:val="both"/>
        <w:rPr>
          <w:rFonts w:ascii="GHEA Grapalat" w:hAnsi="GHEA Grapalat"/>
          <w:b/>
          <w:szCs w:val="20"/>
          <w:lang w:val="hy-AM"/>
        </w:rPr>
      </w:pPr>
      <w:r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Մատակարարումն իրականացվում է մատակարարի կողմից`</w:t>
      </w:r>
      <w:r w:rsidR="00C51A89" w:rsidRPr="00E20234">
        <w:rPr>
          <w:rFonts w:ascii="GHEA Grapalat" w:hAnsi="GHEA Grapalat"/>
          <w:b/>
          <w:szCs w:val="20"/>
          <w:lang w:val="es-ES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ք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. </w:t>
      </w:r>
      <w:r w:rsidR="00C51A89" w:rsidRPr="00E20234">
        <w:rPr>
          <w:rFonts w:ascii="GHEA Grapalat" w:hAnsi="GHEA Grapalat"/>
          <w:b/>
          <w:szCs w:val="20"/>
          <w:lang w:val="hy-AM"/>
        </w:rPr>
        <w:t>Տաշիր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, </w:t>
      </w:r>
      <w:r w:rsidR="00C51A89" w:rsidRPr="00E20234">
        <w:rPr>
          <w:rFonts w:ascii="GHEA Grapalat" w:hAnsi="GHEA Grapalat"/>
          <w:b/>
          <w:szCs w:val="20"/>
          <w:lang w:val="hy-AM"/>
        </w:rPr>
        <w:t>Վ. Սարգսյան 94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հասցեով:</w:t>
      </w:r>
    </w:p>
    <w:p w14:paraId="1E54A11E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 xml:space="preserve">Մատակարարումն իրականցվում է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>նորդի հետ համաձայնեցված օրը/երին:</w:t>
      </w:r>
    </w:p>
    <w:p w14:paraId="2FB5B5BF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Մատակարարումը կատարվում է մատակարարի միջոցների հաշվին` Գնման ժամանակացույցում նշված հասցեով:</w:t>
      </w:r>
    </w:p>
    <w:p w14:paraId="690A1C8D" w14:textId="018D51A9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Մատակարարման կոնկրետ  օրը և քանակը</w:t>
      </w:r>
      <w:r w:rsidR="00DD331D" w:rsidRPr="00E20234">
        <w:rPr>
          <w:rFonts w:ascii="GHEA Grapalat" w:hAnsi="GHEA Grapalat"/>
          <w:b/>
          <w:szCs w:val="20"/>
          <w:lang w:val="nb-NO"/>
        </w:rPr>
        <w:t xml:space="preserve"> ըստ տեսակի</w:t>
      </w:r>
      <w:r w:rsidRPr="00E20234">
        <w:rPr>
          <w:rFonts w:ascii="GHEA Grapalat" w:hAnsi="GHEA Grapalat"/>
          <w:b/>
          <w:szCs w:val="20"/>
          <w:lang w:val="nb-NO"/>
        </w:rPr>
        <w:t xml:space="preserve"> որոշվում է Գնորդի կողմից նախնական (ոչ շուտ քան 2 օր առաջ) պատվերի միջոցով՝ էլ. փոստով կամ հեռախոսազանգով:</w:t>
      </w:r>
    </w:p>
    <w:p w14:paraId="43F647F5" w14:textId="56F74E8F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Նախատեսվում է գնել  202</w:t>
      </w:r>
      <w:r w:rsidR="005D777A" w:rsidRPr="00E20234">
        <w:rPr>
          <w:rFonts w:ascii="GHEA Grapalat" w:hAnsi="GHEA Grapalat"/>
          <w:b/>
          <w:szCs w:val="20"/>
          <w:lang w:val="hy-AM"/>
        </w:rPr>
        <w:t>6</w:t>
      </w:r>
      <w:r w:rsidR="00F97849"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թվականի ընթացքում՝ ընդ որում </w:t>
      </w:r>
      <w:proofErr w:type="spellStart"/>
      <w:r w:rsidR="008F385A" w:rsidRPr="00E20234">
        <w:rPr>
          <w:rFonts w:ascii="GHEA Grapalat" w:hAnsi="GHEA Grapalat"/>
          <w:b/>
          <w:szCs w:val="20"/>
          <w:lang w:val="ru-RU"/>
        </w:rPr>
        <w:t>մայիսի</w:t>
      </w:r>
      <w:proofErr w:type="spellEnd"/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E7C3D" w:rsidRPr="00E20234">
        <w:rPr>
          <w:rFonts w:ascii="GHEA Grapalat" w:hAnsi="GHEA Grapalat"/>
          <w:b/>
          <w:szCs w:val="20"/>
          <w:lang w:val="nb-NO"/>
        </w:rPr>
        <w:t>15</w:t>
      </w:r>
      <w:r w:rsidR="008F385A" w:rsidRPr="00E20234">
        <w:rPr>
          <w:rFonts w:ascii="GHEA Grapalat" w:hAnsi="GHEA Grapalat"/>
          <w:b/>
          <w:szCs w:val="20"/>
          <w:lang w:val="nb-NO"/>
        </w:rPr>
        <w:t>-</w:t>
      </w:r>
      <w:proofErr w:type="spellStart"/>
      <w:r w:rsidR="008F385A" w:rsidRPr="00E20234">
        <w:rPr>
          <w:rFonts w:ascii="GHEA Grapalat" w:hAnsi="GHEA Grapalat"/>
          <w:b/>
          <w:szCs w:val="20"/>
          <w:lang w:val="ru-RU"/>
        </w:rPr>
        <w:t>ից</w:t>
      </w:r>
      <w:proofErr w:type="spellEnd"/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մինչև </w:t>
      </w:r>
      <w:proofErr w:type="spellStart"/>
      <w:r w:rsidR="00B21756" w:rsidRPr="00E20234">
        <w:rPr>
          <w:rFonts w:ascii="GHEA Grapalat" w:hAnsi="GHEA Grapalat"/>
          <w:b/>
          <w:szCs w:val="20"/>
          <w:lang w:val="ru-RU"/>
        </w:rPr>
        <w:t>հու</w:t>
      </w:r>
      <w:proofErr w:type="spellEnd"/>
      <w:r w:rsidR="005D777A" w:rsidRPr="00E20234">
        <w:rPr>
          <w:rFonts w:ascii="GHEA Grapalat" w:hAnsi="GHEA Grapalat"/>
          <w:b/>
          <w:szCs w:val="20"/>
          <w:lang w:val="hy-AM"/>
        </w:rPr>
        <w:t>լ</w:t>
      </w:r>
      <w:proofErr w:type="spellStart"/>
      <w:r w:rsidR="00B21756" w:rsidRPr="00E20234">
        <w:rPr>
          <w:rFonts w:ascii="GHEA Grapalat" w:hAnsi="GHEA Grapalat"/>
          <w:b/>
          <w:szCs w:val="20"/>
          <w:lang w:val="ru-RU"/>
        </w:rPr>
        <w:t>իս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ամսվա </w:t>
      </w:r>
      <w:r w:rsidR="005D777A" w:rsidRPr="00E20234">
        <w:rPr>
          <w:rFonts w:ascii="GHEA Grapalat" w:hAnsi="GHEA Grapalat"/>
          <w:b/>
          <w:szCs w:val="20"/>
          <w:lang w:val="hy-AM"/>
        </w:rPr>
        <w:t>31</w:t>
      </w:r>
      <w:r w:rsidRPr="00E20234">
        <w:rPr>
          <w:rFonts w:ascii="GHEA Grapalat" w:hAnsi="GHEA Grapalat"/>
          <w:b/>
          <w:szCs w:val="20"/>
          <w:lang w:val="nb-NO"/>
        </w:rPr>
        <w:t>-ը ներառյալ:</w:t>
      </w:r>
    </w:p>
    <w:p w14:paraId="5A3349B6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pt-BR"/>
        </w:rPr>
        <w:t xml:space="preserve">Ապրանքը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տեսքը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,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ձևը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չափերը</w:t>
      </w:r>
      <w:proofErr w:type="spellEnd"/>
      <w:r w:rsidRPr="00E20234">
        <w:rPr>
          <w:rFonts w:ascii="GHEA Grapalat" w:hAnsi="GHEA Grapalat"/>
          <w:b/>
          <w:szCs w:val="20"/>
          <w:lang w:val="pt-BR"/>
        </w:rPr>
        <w:t xml:space="preserve"> միչև մատակարարումը պետք է համաձայնեցվի</w:t>
      </w:r>
      <w:r w:rsidR="00EF5C93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pt-BR"/>
        </w:rPr>
        <w:t>պատվիրատուի հետ:</w:t>
      </w:r>
    </w:p>
    <w:p w14:paraId="7C9F9E6F" w14:textId="3D611C52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proofErr w:type="spellStart"/>
      <w:r w:rsidRPr="00E20234">
        <w:rPr>
          <w:rFonts w:ascii="GHEA Grapalat" w:hAnsi="GHEA Grapalat"/>
          <w:b/>
          <w:szCs w:val="20"/>
          <w:lang w:val="ru-RU"/>
        </w:rPr>
        <w:t>Ծաղկասածիլների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մատակարարումը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E7C3D" w:rsidRPr="00E20234">
        <w:rPr>
          <w:rFonts w:ascii="GHEA Grapalat" w:hAnsi="GHEA Grapalat"/>
          <w:b/>
          <w:szCs w:val="20"/>
          <w:lang w:val="nb-NO"/>
        </w:rPr>
        <w:t>2</w:t>
      </w:r>
      <w:r w:rsidRPr="00E20234">
        <w:rPr>
          <w:rFonts w:ascii="GHEA Grapalat" w:hAnsi="GHEA Grapalat"/>
          <w:b/>
          <w:szCs w:val="20"/>
          <w:lang w:val="nb-NO"/>
        </w:rPr>
        <w:t xml:space="preserve">000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հատ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>-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ից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ոչ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պակաս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քանակներով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 xml:space="preserve">նորդի հետ համաձայնեցված </w:t>
      </w:r>
      <w:proofErr w:type="spellStart"/>
      <w:r w:rsidRPr="00E20234">
        <w:rPr>
          <w:rFonts w:ascii="GHEA Grapalat" w:hAnsi="GHEA Grapalat"/>
          <w:b/>
          <w:szCs w:val="20"/>
          <w:lang w:val="ru-RU"/>
        </w:rPr>
        <w:t>գույներով</w:t>
      </w:r>
      <w:proofErr w:type="spellEnd"/>
      <w:r w:rsidRPr="00E20234">
        <w:rPr>
          <w:rFonts w:ascii="GHEA Grapalat" w:hAnsi="GHEA Grapalat"/>
          <w:b/>
          <w:szCs w:val="20"/>
          <w:lang w:val="nb-NO"/>
        </w:rPr>
        <w:t>:</w:t>
      </w:r>
    </w:p>
    <w:p w14:paraId="128E07EE" w14:textId="77777777" w:rsidR="00E04346" w:rsidRPr="00E20234" w:rsidRDefault="00E04346">
      <w:pPr>
        <w:rPr>
          <w:rFonts w:ascii="GHEA Grapalat" w:hAnsi="GHEA Grapalat"/>
          <w:lang w:val="nb-NO"/>
        </w:rPr>
      </w:pPr>
    </w:p>
    <w:p w14:paraId="7598C363" w14:textId="16997479" w:rsidR="005D777A" w:rsidRPr="00E20234" w:rsidRDefault="005D777A" w:rsidP="00E04346">
      <w:pPr>
        <w:widowControl w:val="0"/>
        <w:jc w:val="center"/>
        <w:rPr>
          <w:rFonts w:ascii="GHEA Grapalat" w:hAnsi="GHEA Grapalat"/>
          <w:lang w:val="nb-NO"/>
        </w:rPr>
      </w:pPr>
    </w:p>
    <w:p w14:paraId="6DD2F5D2" w14:textId="24C35B78" w:rsidR="00E04346" w:rsidRPr="00E20234" w:rsidRDefault="00E04346" w:rsidP="00E04346">
      <w:pPr>
        <w:widowControl w:val="0"/>
        <w:jc w:val="center"/>
        <w:rPr>
          <w:rFonts w:ascii="GHEA Grapalat" w:hAnsi="GHEA Grapalat"/>
          <w:lang w:val="ru-RU"/>
        </w:rPr>
      </w:pPr>
      <w:r w:rsidRPr="00E20234">
        <w:rPr>
          <w:rFonts w:ascii="GHEA Grapalat" w:hAnsi="GHEA Grapalat"/>
          <w:lang w:val="ru-RU"/>
        </w:rPr>
        <w:lastRenderedPageBreak/>
        <w:t>ТЕХНИЧЕСКАЯ ХАРАКТЕРИСТИКА-ГРАФИК ЗАКУПКИ</w:t>
      </w:r>
    </w:p>
    <w:p w14:paraId="512D7A9D" w14:textId="77777777" w:rsidR="00E04346" w:rsidRPr="00E20234" w:rsidRDefault="00E04346" w:rsidP="00B04B69">
      <w:pPr>
        <w:widowControl w:val="0"/>
        <w:ind w:right="-426"/>
        <w:jc w:val="right"/>
        <w:rPr>
          <w:rFonts w:ascii="GHEA Grapalat" w:hAnsi="GHEA Grapalat"/>
          <w:lang w:val="ru-RU"/>
        </w:rPr>
      </w:pPr>
      <w:proofErr w:type="spellStart"/>
      <w:r w:rsidRPr="00E20234">
        <w:rPr>
          <w:rFonts w:ascii="GHEA Grapalat" w:hAnsi="GHEA Grapalat"/>
          <w:lang w:val="ru-RU"/>
        </w:rPr>
        <w:t>Драмов</w:t>
      </w:r>
      <w:proofErr w:type="spellEnd"/>
      <w:r w:rsidRPr="00E20234">
        <w:rPr>
          <w:rFonts w:ascii="GHEA Grapalat" w:hAnsi="GHEA Grapalat"/>
          <w:lang w:val="ru-RU"/>
        </w:rPr>
        <w:t xml:space="preserve"> РА</w:t>
      </w:r>
    </w:p>
    <w:tbl>
      <w:tblPr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646"/>
        <w:gridCol w:w="1470"/>
        <w:gridCol w:w="1395"/>
        <w:gridCol w:w="3189"/>
        <w:gridCol w:w="816"/>
        <w:gridCol w:w="988"/>
        <w:gridCol w:w="714"/>
        <w:gridCol w:w="850"/>
        <w:gridCol w:w="709"/>
        <w:gridCol w:w="1168"/>
        <w:gridCol w:w="1491"/>
      </w:tblGrid>
      <w:tr w:rsidR="00E04346" w:rsidRPr="00E20234" w14:paraId="3662EAE8" w14:textId="77777777" w:rsidTr="00086FCF">
        <w:trPr>
          <w:jc w:val="center"/>
        </w:trPr>
        <w:tc>
          <w:tcPr>
            <w:tcW w:w="15431" w:type="dxa"/>
            <w:gridSpan w:val="12"/>
          </w:tcPr>
          <w:p w14:paraId="58C5C6A7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E04346" w:rsidRPr="00E20234" w14:paraId="64519188" w14:textId="77777777" w:rsidTr="00086FCF">
        <w:trPr>
          <w:trHeight w:val="219"/>
          <w:jc w:val="center"/>
        </w:trPr>
        <w:tc>
          <w:tcPr>
            <w:tcW w:w="995" w:type="dxa"/>
            <w:vMerge w:val="restart"/>
            <w:vAlign w:val="center"/>
          </w:tcPr>
          <w:p w14:paraId="0BDA91E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646" w:type="dxa"/>
            <w:vMerge w:val="restart"/>
            <w:vAlign w:val="center"/>
          </w:tcPr>
          <w:p w14:paraId="5B1B6F8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E20234">
              <w:rPr>
                <w:rFonts w:ascii="GHEA Grapalat" w:hAnsi="GHEA Grapalat"/>
                <w:sz w:val="14"/>
                <w:szCs w:val="16"/>
              </w:rPr>
              <w:t>CPV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1470" w:type="dxa"/>
            <w:vMerge w:val="restart"/>
            <w:vAlign w:val="center"/>
          </w:tcPr>
          <w:p w14:paraId="469190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395" w:type="dxa"/>
            <w:vMerge w:val="restart"/>
            <w:vAlign w:val="center"/>
          </w:tcPr>
          <w:p w14:paraId="59740DAE" w14:textId="77777777" w:rsidR="00E04346" w:rsidRPr="00E20234" w:rsidRDefault="00E04346" w:rsidP="00E04346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марка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189" w:type="dxa"/>
            <w:vMerge w:val="restart"/>
            <w:vAlign w:val="center"/>
          </w:tcPr>
          <w:p w14:paraId="543DA8E5" w14:textId="77777777" w:rsidR="00E04346" w:rsidRPr="00E20234" w:rsidRDefault="00E04346" w:rsidP="00086FCF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816" w:type="dxa"/>
            <w:vMerge w:val="restart"/>
            <w:vAlign w:val="center"/>
          </w:tcPr>
          <w:p w14:paraId="5C854D7B" w14:textId="77777777" w:rsidR="00E04346" w:rsidRPr="00E20234" w:rsidRDefault="00E04346" w:rsidP="00086FCF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988" w:type="dxa"/>
            <w:vMerge w:val="restart"/>
            <w:vAlign w:val="center"/>
          </w:tcPr>
          <w:p w14:paraId="00FA3DEE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цена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единицы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>/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драмов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РА</w:t>
            </w:r>
          </w:p>
        </w:tc>
        <w:tc>
          <w:tcPr>
            <w:tcW w:w="714" w:type="dxa"/>
            <w:vMerge w:val="restart"/>
            <w:vAlign w:val="center"/>
          </w:tcPr>
          <w:p w14:paraId="1B268990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общая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цена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>/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драмов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РА</w:t>
            </w:r>
          </w:p>
        </w:tc>
        <w:tc>
          <w:tcPr>
            <w:tcW w:w="850" w:type="dxa"/>
            <w:vMerge w:val="restart"/>
            <w:vAlign w:val="center"/>
          </w:tcPr>
          <w:p w14:paraId="30781256" w14:textId="77777777" w:rsidR="00E04346" w:rsidRPr="00E20234" w:rsidRDefault="00E04346" w:rsidP="00086FCF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3368" w:type="dxa"/>
            <w:gridSpan w:val="3"/>
            <w:vAlign w:val="center"/>
          </w:tcPr>
          <w:p w14:paraId="096434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04346" w:rsidRPr="00E20234" w14:paraId="1DC9BEC7" w14:textId="77777777" w:rsidTr="00086FCF">
        <w:trPr>
          <w:trHeight w:val="445"/>
          <w:jc w:val="center"/>
        </w:trPr>
        <w:tc>
          <w:tcPr>
            <w:tcW w:w="995" w:type="dxa"/>
            <w:vMerge/>
            <w:vAlign w:val="center"/>
          </w:tcPr>
          <w:p w14:paraId="2848F8C5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46" w:type="dxa"/>
            <w:vMerge/>
            <w:vAlign w:val="center"/>
          </w:tcPr>
          <w:p w14:paraId="127C5E02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70" w:type="dxa"/>
            <w:vMerge/>
            <w:vAlign w:val="center"/>
          </w:tcPr>
          <w:p w14:paraId="482F2E4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95" w:type="dxa"/>
            <w:vMerge/>
            <w:vAlign w:val="center"/>
          </w:tcPr>
          <w:p w14:paraId="550FDC98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189" w:type="dxa"/>
            <w:vMerge/>
            <w:vAlign w:val="center"/>
          </w:tcPr>
          <w:p w14:paraId="5C8E9BE4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5FF708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88" w:type="dxa"/>
            <w:vMerge/>
            <w:vAlign w:val="center"/>
          </w:tcPr>
          <w:p w14:paraId="138C47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14" w:type="dxa"/>
            <w:vMerge/>
            <w:vAlign w:val="center"/>
          </w:tcPr>
          <w:p w14:paraId="078CBD0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D3D14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B354F5D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168" w:type="dxa"/>
            <w:vAlign w:val="center"/>
          </w:tcPr>
          <w:p w14:paraId="77329D4A" w14:textId="77777777" w:rsidR="00E04346" w:rsidRPr="00E20234" w:rsidRDefault="00E04346" w:rsidP="00086FCF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E20234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491" w:type="dxa"/>
            <w:vAlign w:val="center"/>
          </w:tcPr>
          <w:p w14:paraId="6BC91F7C" w14:textId="77777777" w:rsidR="00E04346" w:rsidRPr="00E20234" w:rsidRDefault="00E04346" w:rsidP="00E04346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E20234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8C4E14" w:rsidRPr="00E20234" w14:paraId="3C1D0730" w14:textId="77777777" w:rsidTr="00086FCF">
        <w:trPr>
          <w:trHeight w:val="246"/>
          <w:jc w:val="center"/>
        </w:trPr>
        <w:tc>
          <w:tcPr>
            <w:tcW w:w="995" w:type="dxa"/>
          </w:tcPr>
          <w:p w14:paraId="5FA88CF7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46" w:type="dxa"/>
          </w:tcPr>
          <w:p w14:paraId="6034D42B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03451100/1</w:t>
            </w:r>
          </w:p>
        </w:tc>
        <w:tc>
          <w:tcPr>
            <w:tcW w:w="1470" w:type="dxa"/>
          </w:tcPr>
          <w:p w14:paraId="65BC59CC" w14:textId="576C81B2" w:rsidR="008C4E14" w:rsidRPr="00E20234" w:rsidRDefault="00E20234" w:rsidP="002240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Растения</w:t>
            </w:r>
            <w:r w:rsidRPr="00E20234">
              <w:rPr>
                <w:rFonts w:ascii="GHEA Grapalat" w:hAnsi="GHEA Grapalat"/>
                <w:sz w:val="20"/>
                <w:szCs w:val="20"/>
              </w:rPr>
              <w:t>-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однолетние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саженцы</w:t>
            </w:r>
            <w:proofErr w:type="spellEnd"/>
          </w:p>
        </w:tc>
        <w:tc>
          <w:tcPr>
            <w:tcW w:w="1395" w:type="dxa"/>
          </w:tcPr>
          <w:p w14:paraId="05CDE1B2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9" w:type="dxa"/>
          </w:tcPr>
          <w:p w14:paraId="4658236F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Саженец однолетний, первого размножения, в специальных контейнерах, распустился пышными цветами, диаметр распустившихся цветков не менее 8 см.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питунья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, разного цвета: красный, синий, белый, красный с белыми полосами, синий с белыми полосами,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катарантус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, агератум, собачья пасть, цинния, </w:t>
            </w:r>
            <w:proofErr w:type="spellStart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бархатец</w:t>
            </w:r>
            <w:proofErr w:type="spellEnd"/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 / тагетес/ /бархатный цвет / желтого цвета</w:t>
            </w:r>
          </w:p>
        </w:tc>
        <w:tc>
          <w:tcPr>
            <w:tcW w:w="816" w:type="dxa"/>
          </w:tcPr>
          <w:p w14:paraId="3E5434E3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t>шт</w:t>
            </w:r>
            <w:proofErr w:type="spellEnd"/>
          </w:p>
        </w:tc>
        <w:tc>
          <w:tcPr>
            <w:tcW w:w="988" w:type="dxa"/>
            <w:vAlign w:val="center"/>
          </w:tcPr>
          <w:p w14:paraId="3F7DC0F5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vAlign w:val="center"/>
          </w:tcPr>
          <w:p w14:paraId="56603E56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5444016" w14:textId="1755C04D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8</w:t>
            </w:r>
            <w:r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709" w:type="dxa"/>
          </w:tcPr>
          <w:p w14:paraId="665B5379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589E2DBC" w14:textId="4FBF1340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8</w:t>
            </w:r>
            <w:r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1491" w:type="dxa"/>
            <w:vMerge w:val="restart"/>
          </w:tcPr>
          <w:p w14:paraId="474D6AE6" w14:textId="77777777" w:rsidR="008C4E14" w:rsidRPr="00E20234" w:rsidRDefault="008C4E14" w:rsidP="00E0434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>Со дня вступления договора в силу до</w:t>
            </w:r>
          </w:p>
          <w:p w14:paraId="000ADF16" w14:textId="0211EB79" w:rsidR="008C4E14" w:rsidRPr="00E20234" w:rsidRDefault="008C4E14" w:rsidP="008F38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Fonts w:ascii="GHEA Grapalat" w:hAnsi="GHEA Grapalat"/>
                <w:sz w:val="20"/>
                <w:szCs w:val="20"/>
                <w:lang w:val="hy-AM"/>
              </w:rPr>
              <w:t>31.07.2026</w:t>
            </w:r>
          </w:p>
        </w:tc>
      </w:tr>
      <w:tr w:rsidR="008C4E14" w:rsidRPr="00E20234" w14:paraId="69900592" w14:textId="77777777" w:rsidTr="00086FCF">
        <w:trPr>
          <w:trHeight w:val="246"/>
          <w:jc w:val="center"/>
        </w:trPr>
        <w:tc>
          <w:tcPr>
            <w:tcW w:w="995" w:type="dxa"/>
          </w:tcPr>
          <w:p w14:paraId="5976E048" w14:textId="51134AB8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46" w:type="dxa"/>
          </w:tcPr>
          <w:p w14:paraId="40870844" w14:textId="61BE2ED6" w:rsidR="008C4E14" w:rsidRPr="00E20234" w:rsidRDefault="008C4E14" w:rsidP="00F97849">
            <w:pPr>
              <w:jc w:val="center"/>
              <w:rPr>
                <w:rFonts w:ascii="GHEA Grapalat" w:hAnsi="GHEA Grapalat"/>
                <w:color w:val="000000" w:themeColor="text1"/>
                <w:sz w:val="18"/>
                <w:lang w:val="hy-AM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</w:t>
            </w:r>
            <w:r w:rsidRPr="00E20234">
              <w:rPr>
                <w:rFonts w:ascii="GHEA Grapalat" w:hAnsi="GHEA Grapalat"/>
                <w:color w:val="000000" w:themeColor="text1"/>
                <w:sz w:val="18"/>
                <w:lang w:val="hy-AM"/>
              </w:rPr>
              <w:t>/2</w:t>
            </w:r>
          </w:p>
        </w:tc>
        <w:tc>
          <w:tcPr>
            <w:tcW w:w="1470" w:type="dxa"/>
          </w:tcPr>
          <w:p w14:paraId="1754F7F1" w14:textId="528516CA" w:rsidR="008C4E14" w:rsidRPr="00E20234" w:rsidRDefault="00E20234" w:rsidP="002240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Растения-саженцы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многолетних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растений</w:t>
            </w:r>
            <w:proofErr w:type="spellEnd"/>
          </w:p>
        </w:tc>
        <w:tc>
          <w:tcPr>
            <w:tcW w:w="1395" w:type="dxa"/>
          </w:tcPr>
          <w:p w14:paraId="31B886DC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9" w:type="dxa"/>
          </w:tcPr>
          <w:p w14:paraId="0F1A6324" w14:textId="56723B20" w:rsidR="008C4E14" w:rsidRPr="00E20234" w:rsidRDefault="00716B3F" w:rsidP="00F97849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Саженцы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должны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быть с высокой морозостойкостью (по крайней мере, зона 4), выдерживать длительные зимы и весенние перепады температур.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Выращенный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 горшках или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специальных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контейнерах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для размножения, с хорошо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развитыми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корнями 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листьев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не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менее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15-25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см, без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пятен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гнили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(особенно в корневой части) 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вредителей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(стригущих лишаев,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трипсов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).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Почва в контейнере должна быть легкой, воздухопроницаемой, без семян сорняков.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Саженец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должен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быть такой зрелости, чтобы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зацвети на первой или следующей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lastRenderedPageBreak/>
              <w:t>неделе посадки (в зависимости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от срока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посадки</w:t>
            </w: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).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Предварительно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согласуйте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цвета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типам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с </w:t>
            </w:r>
            <w:proofErr w:type="spellStart"/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заказчиком</w:t>
            </w:r>
            <w:proofErr w:type="spellEnd"/>
            <w:r w:rsidRPr="00E20234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816" w:type="dxa"/>
          </w:tcPr>
          <w:p w14:paraId="025A1EEB" w14:textId="232ED6E8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E20234">
              <w:rPr>
                <w:rFonts w:ascii="GHEA Grapalat" w:hAnsi="GHEA Grapalat"/>
                <w:sz w:val="20"/>
              </w:rPr>
              <w:lastRenderedPageBreak/>
              <w:t>шт</w:t>
            </w:r>
            <w:proofErr w:type="spellEnd"/>
          </w:p>
        </w:tc>
        <w:tc>
          <w:tcPr>
            <w:tcW w:w="988" w:type="dxa"/>
            <w:vAlign w:val="center"/>
          </w:tcPr>
          <w:p w14:paraId="5660D1BF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714" w:type="dxa"/>
            <w:vAlign w:val="center"/>
          </w:tcPr>
          <w:p w14:paraId="5B5B64F4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3CC9F1" w14:textId="4BEF4EF6" w:rsidR="008C4E14" w:rsidRPr="00E20234" w:rsidRDefault="008C4E14" w:rsidP="00F9784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hy-AM"/>
              </w:rPr>
              <w:t>5000</w:t>
            </w:r>
          </w:p>
        </w:tc>
        <w:tc>
          <w:tcPr>
            <w:tcW w:w="709" w:type="dxa"/>
          </w:tcPr>
          <w:p w14:paraId="231C1292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68" w:type="dxa"/>
            <w:vAlign w:val="center"/>
          </w:tcPr>
          <w:p w14:paraId="070133B9" w14:textId="11D4E1E3" w:rsidR="008C4E14" w:rsidRPr="00E20234" w:rsidRDefault="008C4E14" w:rsidP="00F97849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20234">
              <w:rPr>
                <w:rFonts w:ascii="GHEA Grapalat" w:hAnsi="GHEA Grapalat" w:cs="Calibri"/>
                <w:color w:val="000000"/>
                <w:sz w:val="20"/>
                <w:lang w:val="hy-AM"/>
              </w:rPr>
              <w:t>500</w:t>
            </w:r>
            <w:r w:rsidR="00716B3F" w:rsidRPr="00E20234">
              <w:rPr>
                <w:rFonts w:ascii="GHEA Grapalat" w:hAnsi="GHEA Grapalat" w:cs="Calibri"/>
                <w:color w:val="000000"/>
                <w:sz w:val="20"/>
              </w:rPr>
              <w:t>0</w:t>
            </w:r>
          </w:p>
        </w:tc>
        <w:tc>
          <w:tcPr>
            <w:tcW w:w="1491" w:type="dxa"/>
            <w:vMerge/>
          </w:tcPr>
          <w:p w14:paraId="5429FB06" w14:textId="77777777" w:rsidR="008C4E14" w:rsidRPr="00E20234" w:rsidRDefault="008C4E14" w:rsidP="00F978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14:paraId="40A99F1F" w14:textId="77777777" w:rsidR="00E04346" w:rsidRPr="00E20234" w:rsidRDefault="00E04346" w:rsidP="00E04346">
      <w:pPr>
        <w:widowControl w:val="0"/>
        <w:jc w:val="both"/>
        <w:rPr>
          <w:rFonts w:ascii="GHEA Grapalat" w:hAnsi="GHEA Grapalat"/>
          <w:b/>
          <w:sz w:val="20"/>
          <w:lang w:val="ru-RU"/>
        </w:rPr>
      </w:pPr>
    </w:p>
    <w:p w14:paraId="464A31D7" w14:textId="77777777" w:rsidR="00E04346" w:rsidRPr="00E20234" w:rsidRDefault="00E04346" w:rsidP="00E04346">
      <w:pPr>
        <w:widowControl w:val="0"/>
        <w:jc w:val="both"/>
        <w:rPr>
          <w:rFonts w:ascii="GHEA Grapalat" w:hAnsi="GHEA Grapalat"/>
          <w:b/>
          <w:color w:val="000000" w:themeColor="text1"/>
          <w:lang w:val="ru-RU"/>
        </w:rPr>
      </w:pPr>
      <w:bookmarkStart w:id="0" w:name="_GoBack"/>
      <w:r w:rsidRPr="00E20234">
        <w:rPr>
          <w:rFonts w:ascii="GHEA Grapalat" w:hAnsi="GHEA Grapalat"/>
          <w:b/>
          <w:color w:val="000000" w:themeColor="text1"/>
          <w:lang w:val="ru-RU"/>
        </w:rPr>
        <w:t xml:space="preserve">Поставка осуществляется поставщиком: г. </w:t>
      </w:r>
      <w:proofErr w:type="spellStart"/>
      <w:r w:rsidRPr="00E20234">
        <w:rPr>
          <w:rFonts w:ascii="GHEA Grapalat" w:hAnsi="GHEA Grapalat"/>
          <w:b/>
          <w:color w:val="000000" w:themeColor="text1"/>
          <w:lang w:val="ru-RU"/>
        </w:rPr>
        <w:t>Ташир</w:t>
      </w:r>
      <w:proofErr w:type="spellEnd"/>
      <w:r w:rsidRPr="00E20234">
        <w:rPr>
          <w:rFonts w:ascii="GHEA Grapalat" w:hAnsi="GHEA Grapalat"/>
          <w:b/>
          <w:color w:val="000000" w:themeColor="text1"/>
          <w:lang w:val="ru-RU"/>
        </w:rPr>
        <w:t>, по адресу ул. В. Саркисяна 94:</w:t>
      </w:r>
    </w:p>
    <w:p w14:paraId="2766ED2F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1. Доставка осуществляется в день, согласованный с покупателем:</w:t>
      </w:r>
    </w:p>
    <w:p w14:paraId="32A5E304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2. Поставка осуществляется за счет средств поставщика по адресу, указанному в графике закупки:</w:t>
      </w:r>
    </w:p>
    <w:p w14:paraId="2102DA1C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3. Конкретный день и количество поставки определяются покупателем по предварительному (не ранее чем за 2 дня) заказу по электронной почте. по почте или по телефону:</w:t>
      </w:r>
    </w:p>
    <w:p w14:paraId="1E75C4F3" w14:textId="6628D889" w:rsidR="005D777A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b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4. Планируется купить в течение 20</w:t>
      </w:r>
      <w:r w:rsidR="001827A1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</w:t>
      </w:r>
      <w:r w:rsidR="005D777A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6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 года,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>при</w:t>
      </w:r>
      <w:r w:rsidR="005D777A" w:rsidRPr="00E20234">
        <w:rPr>
          <w:rFonts w:ascii="GHEA Grapalat" w:hAnsi="GHEA Grapalat"/>
          <w:b/>
          <w:lang w:val="ru-RU"/>
        </w:rPr>
        <w:t xml:space="preserve">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этом с </w:t>
      </w:r>
      <w:r w:rsidR="00286F8C">
        <w:rPr>
          <w:rStyle w:val="ypks7kbdpwfgdykd3qb9"/>
          <w:rFonts w:ascii="GHEA Grapalat" w:hAnsi="GHEA Grapalat"/>
          <w:b/>
          <w:lang w:val="hy-AM"/>
        </w:rPr>
        <w:t xml:space="preserve">15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>мая по 31 июля включительно</w:t>
      </w:r>
      <w:r w:rsidR="005D777A" w:rsidRPr="00E20234">
        <w:rPr>
          <w:rFonts w:ascii="GHEA Grapalat" w:hAnsi="GHEA Grapalat"/>
          <w:b/>
          <w:lang w:val="ru-RU"/>
        </w:rPr>
        <w:t>:</w:t>
      </w:r>
    </w:p>
    <w:p w14:paraId="21A38861" w14:textId="13F44E8A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5. Внешний вид, форма и размеры товара до поставки должны быть согласованы с заказчиком:</w:t>
      </w:r>
    </w:p>
    <w:p w14:paraId="19B3BB45" w14:textId="1B66E602" w:rsidR="00E04346" w:rsidRPr="00E20234" w:rsidRDefault="00E04346" w:rsidP="00E04346">
      <w:pPr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6. Поставка цветочных рассад не менее </w:t>
      </w:r>
      <w:r w:rsidR="00F97849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2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000 штук и цветов, согласованных с покупателем:</w:t>
      </w:r>
    </w:p>
    <w:bookmarkEnd w:id="0"/>
    <w:p w14:paraId="1F240B3A" w14:textId="76FB01EB" w:rsidR="00512B5E" w:rsidRPr="00E20234" w:rsidRDefault="00512B5E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168596C0" w14:textId="1DF4F953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5A0DBA1F" w14:textId="5BAA105A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642256A" w14:textId="52A20961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D4EBF15" w14:textId="4105513C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493A2EE4" w14:textId="77777777" w:rsidR="00086FCF" w:rsidRPr="00E20234" w:rsidRDefault="00086FCF" w:rsidP="008E7C3D">
      <w:pPr>
        <w:shd w:val="clear" w:color="auto" w:fill="FFFFFF"/>
        <w:spacing w:line="360" w:lineRule="atLeast"/>
        <w:rPr>
          <w:rStyle w:val="a9"/>
          <w:rFonts w:ascii="GHEA Grapalat" w:hAnsi="GHEA Grapalat" w:cs="Arial"/>
          <w:color w:val="0A0A0A"/>
          <w:lang w:val="hy-AM"/>
        </w:rPr>
      </w:pPr>
    </w:p>
    <w:sectPr w:rsidR="00086FCF" w:rsidRPr="00E20234" w:rsidSect="00B04B69">
      <w:pgSz w:w="15840" w:h="12240" w:orient="landscape"/>
      <w:pgMar w:top="850" w:right="1098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73512" w14:textId="77777777" w:rsidR="00104885" w:rsidRDefault="00104885" w:rsidP="00E04346">
      <w:r>
        <w:separator/>
      </w:r>
    </w:p>
  </w:endnote>
  <w:endnote w:type="continuationSeparator" w:id="0">
    <w:p w14:paraId="5F977589" w14:textId="77777777" w:rsidR="00104885" w:rsidRDefault="00104885" w:rsidP="00E0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DAD9B" w14:textId="77777777" w:rsidR="00104885" w:rsidRDefault="00104885" w:rsidP="00E04346">
      <w:r>
        <w:separator/>
      </w:r>
    </w:p>
  </w:footnote>
  <w:footnote w:type="continuationSeparator" w:id="0">
    <w:p w14:paraId="020BED59" w14:textId="77777777" w:rsidR="00104885" w:rsidRDefault="00104885" w:rsidP="00E0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8310A"/>
    <w:multiLevelType w:val="multilevel"/>
    <w:tmpl w:val="1BD4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845F7C"/>
    <w:multiLevelType w:val="multilevel"/>
    <w:tmpl w:val="D044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C5B26"/>
    <w:multiLevelType w:val="multilevel"/>
    <w:tmpl w:val="FAEA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E4DC8"/>
    <w:multiLevelType w:val="multilevel"/>
    <w:tmpl w:val="5EDC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060C5"/>
    <w:multiLevelType w:val="multilevel"/>
    <w:tmpl w:val="44BE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263"/>
    <w:multiLevelType w:val="multilevel"/>
    <w:tmpl w:val="97FE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5C6192"/>
    <w:multiLevelType w:val="multilevel"/>
    <w:tmpl w:val="AF78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31BB4"/>
    <w:multiLevelType w:val="multilevel"/>
    <w:tmpl w:val="1508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F5958"/>
    <w:multiLevelType w:val="multilevel"/>
    <w:tmpl w:val="8E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455C4"/>
    <w:multiLevelType w:val="multilevel"/>
    <w:tmpl w:val="0C64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0C787E"/>
    <w:multiLevelType w:val="multilevel"/>
    <w:tmpl w:val="A29A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86566"/>
    <w:multiLevelType w:val="multilevel"/>
    <w:tmpl w:val="6B92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BD7831"/>
    <w:multiLevelType w:val="multilevel"/>
    <w:tmpl w:val="91167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11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888"/>
    <w:rsid w:val="00002B24"/>
    <w:rsid w:val="00086A47"/>
    <w:rsid w:val="00086FCF"/>
    <w:rsid w:val="000D6D20"/>
    <w:rsid w:val="00104885"/>
    <w:rsid w:val="00151E3D"/>
    <w:rsid w:val="001827A1"/>
    <w:rsid w:val="001D5E45"/>
    <w:rsid w:val="0022406F"/>
    <w:rsid w:val="00236888"/>
    <w:rsid w:val="002712D2"/>
    <w:rsid w:val="00286F8C"/>
    <w:rsid w:val="002C50E5"/>
    <w:rsid w:val="002E3EA7"/>
    <w:rsid w:val="00373CC3"/>
    <w:rsid w:val="00375C9D"/>
    <w:rsid w:val="003A58CB"/>
    <w:rsid w:val="0049795D"/>
    <w:rsid w:val="00512B5E"/>
    <w:rsid w:val="00547F94"/>
    <w:rsid w:val="00583C54"/>
    <w:rsid w:val="00596B24"/>
    <w:rsid w:val="005D777A"/>
    <w:rsid w:val="00716B3F"/>
    <w:rsid w:val="007E1FA0"/>
    <w:rsid w:val="008265D4"/>
    <w:rsid w:val="00877688"/>
    <w:rsid w:val="00883AC6"/>
    <w:rsid w:val="008C4E14"/>
    <w:rsid w:val="008E7C3D"/>
    <w:rsid w:val="008F385A"/>
    <w:rsid w:val="00905B5C"/>
    <w:rsid w:val="00943BB8"/>
    <w:rsid w:val="009548AA"/>
    <w:rsid w:val="00964D91"/>
    <w:rsid w:val="009951C1"/>
    <w:rsid w:val="009A69D8"/>
    <w:rsid w:val="00A85C1A"/>
    <w:rsid w:val="00B04B69"/>
    <w:rsid w:val="00B21756"/>
    <w:rsid w:val="00B31AB3"/>
    <w:rsid w:val="00B87B18"/>
    <w:rsid w:val="00BA3C6F"/>
    <w:rsid w:val="00C51A89"/>
    <w:rsid w:val="00CD1998"/>
    <w:rsid w:val="00D2040B"/>
    <w:rsid w:val="00D636F3"/>
    <w:rsid w:val="00D72C59"/>
    <w:rsid w:val="00DD2737"/>
    <w:rsid w:val="00DD331D"/>
    <w:rsid w:val="00E04346"/>
    <w:rsid w:val="00E20234"/>
    <w:rsid w:val="00E32351"/>
    <w:rsid w:val="00E32A76"/>
    <w:rsid w:val="00E341DC"/>
    <w:rsid w:val="00E3793C"/>
    <w:rsid w:val="00EF5C93"/>
    <w:rsid w:val="00F9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7C50"/>
  <w15:chartTrackingRefBased/>
  <w15:docId w15:val="{54F36838-5E2B-4AE7-88C2-2EB06F4F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C51A8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A8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3">
    <w:name w:val="Hyperlink"/>
    <w:rsid w:val="00C51A8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51A89"/>
    <w:pPr>
      <w:ind w:left="720"/>
    </w:pPr>
    <w:rPr>
      <w:rFonts w:ascii="Times Armenian" w:hAnsi="Times Armenian"/>
      <w:lang w:val="x-none" w:eastAsia="ru-RU"/>
    </w:rPr>
  </w:style>
  <w:style w:type="character" w:customStyle="1" w:styleId="a5">
    <w:name w:val="Абзац списка Знак"/>
    <w:link w:val="a4"/>
    <w:uiPriority w:val="34"/>
    <w:locked/>
    <w:rsid w:val="00C51A8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6">
    <w:name w:val="footnote text"/>
    <w:basedOn w:val="a"/>
    <w:link w:val="a7"/>
    <w:semiHidden/>
    <w:rsid w:val="00E04346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E0434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E04346"/>
    <w:rPr>
      <w:vertAlign w:val="superscript"/>
    </w:rPr>
  </w:style>
  <w:style w:type="character" w:customStyle="1" w:styleId="ypks7kbdpwfgdykd3qb9">
    <w:name w:val="ypks7kbdpwfgdykd3qb9"/>
    <w:basedOn w:val="a0"/>
    <w:rsid w:val="005D777A"/>
  </w:style>
  <w:style w:type="character" w:styleId="a9">
    <w:name w:val="Strong"/>
    <w:basedOn w:val="a0"/>
    <w:uiPriority w:val="22"/>
    <w:qFormat/>
    <w:rsid w:val="008E7C3D"/>
    <w:rPr>
      <w:b/>
      <w:bCs/>
    </w:rPr>
  </w:style>
  <w:style w:type="paragraph" w:customStyle="1" w:styleId="z1qcye">
    <w:name w:val="z1qcye"/>
    <w:basedOn w:val="a"/>
    <w:rsid w:val="008E7C3D"/>
    <w:pPr>
      <w:spacing w:before="100" w:beforeAutospacing="1" w:after="100" w:afterAutospacing="1"/>
    </w:pPr>
    <w:rPr>
      <w:lang w:val="ru-RU" w:eastAsia="ru-RU"/>
    </w:rPr>
  </w:style>
  <w:style w:type="character" w:customStyle="1" w:styleId="t286pc">
    <w:name w:val="t286pc"/>
    <w:basedOn w:val="a0"/>
    <w:rsid w:val="008E7C3D"/>
  </w:style>
  <w:style w:type="character" w:customStyle="1" w:styleId="vndci">
    <w:name w:val="vndci"/>
    <w:basedOn w:val="a0"/>
    <w:rsid w:val="008E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8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3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69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9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01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26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0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6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6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25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95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05015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2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7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27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8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3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9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5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11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68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20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06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79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9164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208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5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74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54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5620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631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5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33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5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48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3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25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61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33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21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417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241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36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67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970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88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meps.am/ppcm/private/tenders/delivery-planning?tid=8cd9caf1-3126-4e30-af47-faf91273cd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meps.am/ppcm/private/tenders/delivery-planning?tid=8cd9caf1-3126-4e30-af47-faf91273cd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50</cp:revision>
  <dcterms:created xsi:type="dcterms:W3CDTF">2024-04-26T10:06:00Z</dcterms:created>
  <dcterms:modified xsi:type="dcterms:W3CDTF">2026-04-30T15:45:00Z</dcterms:modified>
</cp:coreProperties>
</file>